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337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C9A1" wp14:editId="62D20877">
                <wp:simplePos x="0" y="0"/>
                <wp:positionH relativeFrom="column">
                  <wp:posOffset>1134094</wp:posOffset>
                </wp:positionH>
                <wp:positionV relativeFrom="paragraph">
                  <wp:posOffset>311381</wp:posOffset>
                </wp:positionV>
                <wp:extent cx="8775864" cy="1341912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864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E85A" w14:textId="07C19543" w:rsidR="00656E80" w:rsidRPr="005E5522" w:rsidRDefault="00656E80" w:rsidP="00EF59F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Maths</w:t>
                            </w:r>
                          </w:p>
                          <w:p w14:paraId="3050CA4B" w14:textId="2205BB02" w:rsidR="00656E80" w:rsidRDefault="00656E80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11</w:t>
                            </w:r>
                          </w:p>
                          <w:p w14:paraId="266D73FE" w14:textId="40FFC56E" w:rsidR="00656E80" w:rsidRPr="00EF59F2" w:rsidRDefault="00656E80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Spring 1 2023/2024</w:t>
                            </w:r>
                          </w:p>
                          <w:p w14:paraId="50079B75" w14:textId="77777777" w:rsidR="00656E80" w:rsidRPr="00EF59F2" w:rsidRDefault="00656E8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pt;margin-top:24.5pt;width:691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rJQwIAAHoEAAAOAAAAZHJzL2Uyb0RvYy54bWysVE2P2jAQvVfqf7B8LyEsXxsRVpQVVSW0&#10;uxJUezaODZEcj2sbEvrrO3YCy257qnox45nJ88x7M8wemkqRk7CuBJ3TtNenRGgORan3Of2xXX2Z&#10;UuI80wVToEVOz8LRh/nnT7PaZGIAB1CFsARBtMtqk9OD9yZLEscPomKuB0ZoDEqwFfN4tfuksKxG&#10;9Eolg35/nNRgC2OBC+fQ+9gG6TziSym4f5bSCU9UTrE2H08bz104k/mMZXvLzKHkXRnsH6qoWKnx&#10;0SvUI/OMHG35B1RVcgsOpO9xqBKQsuQi9oDdpP0P3WwOzIjYC5LjzJUm9/9g+dPpxZKyyOmIEs0q&#10;lGgrGk++QkNGgZ3auAyTNgbTfINuVPnid+gMTTfSVuEX2yEYR57PV24DGEfndDIZTcdDSjjG0rth&#10;ep8OAk7y9rmxzn8TUJFg5NSieJFTdlo736ZeUsJrDlRZrEql4iUMjFgqS04MpVY+Fong77KUJnVO&#10;x3ejfgTWED5vkZXGWkKzbVPB8s2u6RjYQXFGAiy0A+QMX5VY5Jo5/8IsTgz2jFvgn/GQCvAR6CxK&#10;DmB//c0f8lFIjFJS4wTm1P08MisoUd81SnyfDodhZONlOJoM8GJvI7vbiD5WS8DOU9w3w6MZ8r26&#10;mNJC9YrLsgivYohpjm/n1F/MpW/3ApeNi8UiJuGQGubXemN4gA5MBwm2zSuzptPJo8RPcJlVln2Q&#10;q80NX2pYHD3IMmoZCG5Z7XjHAY/T0C1j2KDbe8x6+8uY/wYAAP//AwBQSwMEFAAGAAgAAAAhACUV&#10;yC3hAAAACwEAAA8AAABkcnMvZG93bnJldi54bWxMj8FOwzAQRO9I/IO1SFwQdWhoWkKcCiGgEjea&#10;FsTNjZckIl5HsZuEv2d7guPMPs3OZOvJtmLA3jeOFNzMIhBIpTMNVQp2xfP1CoQPmoxuHaGCH/Sw&#10;zs/PMp0aN9IbDttQCQ4hn2oFdQhdKqUva7Taz1yHxLcv11sdWPaVNL0eOdy2ch5FibS6If5Q6w4f&#10;ayy/t0er4POq+nj108t+jBdx97QZiuW7KZS6vJge7kEEnMIfDKf6XB1y7nRwRzJetKyXq4RRBbd3&#10;vOkELJKInYOCeRLFIPNM/t+Q/wIAAP//AwBQSwECLQAUAAYACAAAACEAtoM4kv4AAADhAQAAEwAA&#10;AAAAAAAAAAAAAAAAAAAAW0NvbnRlbnRfVHlwZXNdLnhtbFBLAQItABQABgAIAAAAIQA4/SH/1gAA&#10;AJQBAAALAAAAAAAAAAAAAAAAAC8BAABfcmVscy8ucmVsc1BLAQItABQABgAIAAAAIQA5AmrJQwIA&#10;AHoEAAAOAAAAAAAAAAAAAAAAAC4CAABkcnMvZTJvRG9jLnhtbFBLAQItABQABgAIAAAAIQAlFcgt&#10;4QAAAAsBAAAPAAAAAAAAAAAAAAAAAJ0EAABkcnMvZG93bnJldi54bWxQSwUGAAAAAAQABADzAAAA&#10;qwUAAAAA&#10;" fillcolor="white [3201]" stroked="f" strokeweight=".5pt">
                <v:textbox>
                  <w:txbxContent>
                    <w:p w14:paraId="711AE85A" w14:textId="07C19543" w:rsidR="00656E80" w:rsidRPr="005E5522" w:rsidRDefault="00656E80" w:rsidP="00EF59F2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Maths</w:t>
                      </w:r>
                    </w:p>
                    <w:p w14:paraId="3050CA4B" w14:textId="2205BB02" w:rsidR="00656E80" w:rsidRDefault="00656E80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11</w:t>
                      </w:r>
                    </w:p>
                    <w:p w14:paraId="266D73FE" w14:textId="40FFC56E" w:rsidR="00656E80" w:rsidRPr="00EF59F2" w:rsidRDefault="00656E80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Spring 1 2023/2024</w:t>
                      </w:r>
                    </w:p>
                    <w:p w14:paraId="50079B75" w14:textId="77777777" w:rsidR="00656E80" w:rsidRPr="00EF59F2" w:rsidRDefault="00656E8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BB69" wp14:editId="2771807D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67B3F" w14:textId="77777777" w:rsidR="00656E80" w:rsidRPr="003B025E" w:rsidRDefault="00656E80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B69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11C67B3F" w14:textId="77777777" w:rsidR="00656E80" w:rsidRPr="003B025E" w:rsidRDefault="00656E80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5B10FA" wp14:editId="68A7314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334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14:paraId="56DBE401" w14:textId="77777777"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4CC6ECB4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margin" w:tblpY="209"/>
        <w:tblW w:w="15682" w:type="dxa"/>
        <w:tblLook w:val="04A0" w:firstRow="1" w:lastRow="0" w:firstColumn="1" w:lastColumn="0" w:noHBand="0" w:noVBand="1"/>
      </w:tblPr>
      <w:tblGrid>
        <w:gridCol w:w="1980"/>
        <w:gridCol w:w="5528"/>
        <w:gridCol w:w="5103"/>
        <w:gridCol w:w="1843"/>
        <w:gridCol w:w="1228"/>
      </w:tblGrid>
      <w:tr w:rsidR="00E85212" w:rsidRPr="00CA38CD" w14:paraId="5F3C0F8D" w14:textId="05ED2ACC" w:rsidTr="000A33F0">
        <w:tc>
          <w:tcPr>
            <w:tcW w:w="1980" w:type="dxa"/>
          </w:tcPr>
          <w:p w14:paraId="06739647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5528" w:type="dxa"/>
          </w:tcPr>
          <w:p w14:paraId="1B58CFF4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5103" w:type="dxa"/>
          </w:tcPr>
          <w:p w14:paraId="392E72EC" w14:textId="77777777" w:rsidR="00E85212" w:rsidRPr="00CA38CD" w:rsidRDefault="00E85212" w:rsidP="005E5522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1843" w:type="dxa"/>
          </w:tcPr>
          <w:p w14:paraId="45FB92D0" w14:textId="77777777" w:rsidR="00E85212" w:rsidRPr="00406EE4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  <w:tc>
          <w:tcPr>
            <w:tcW w:w="1228" w:type="dxa"/>
          </w:tcPr>
          <w:p w14:paraId="768F984B" w14:textId="7931778D" w:rsidR="00E85212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D72B6C" w:rsidRPr="00CA38CD" w14:paraId="5314612C" w14:textId="7DD25A52" w:rsidTr="000A33F0">
        <w:tc>
          <w:tcPr>
            <w:tcW w:w="1980" w:type="dxa"/>
          </w:tcPr>
          <w:p w14:paraId="1E2D73D5" w14:textId="575A8D7C" w:rsidR="00D72B6C" w:rsidRPr="00406EE4" w:rsidRDefault="00571BE0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Factorising quadratics</w:t>
            </w:r>
          </w:p>
        </w:tc>
        <w:tc>
          <w:tcPr>
            <w:tcW w:w="5528" w:type="dxa"/>
          </w:tcPr>
          <w:p w14:paraId="50C18387" w14:textId="26D70E59" w:rsidR="00D72B6C" w:rsidRPr="00E05416" w:rsidRDefault="000A33F0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656E80" w:rsidRPr="00656E80">
              <w:rPr>
                <w:rFonts w:ascii="Century Gothic" w:hAnsi="Century Gothic"/>
                <w:sz w:val="20"/>
                <w:szCs w:val="20"/>
              </w:rPr>
              <w:t>earn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56E80" w:rsidRPr="00656E80">
              <w:rPr>
                <w:rFonts w:ascii="Century Gothic" w:hAnsi="Century Gothic"/>
                <w:sz w:val="20"/>
                <w:szCs w:val="20"/>
              </w:rPr>
              <w:t>to factorise a quadratic expression into two brackets</w:t>
            </w:r>
          </w:p>
        </w:tc>
        <w:tc>
          <w:tcPr>
            <w:tcW w:w="5103" w:type="dxa"/>
          </w:tcPr>
          <w:p w14:paraId="2ADFA105" w14:textId="7E1450C3" w:rsidR="00407A76" w:rsidRPr="00E834C9" w:rsidRDefault="00CE5CA5" w:rsidP="00CE5CA5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Pr="00CE5CA5">
                <w:rPr>
                  <w:color w:val="0000FF"/>
                  <w:u w:val="single"/>
                </w:rPr>
                <w:t>Factorise a quadratic (</w:t>
              </w:r>
              <w:proofErr w:type="spellStart"/>
              <w:proofErr w:type="gramStart"/>
              <w:r w:rsidRPr="00CE5CA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CE5CA5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843" w:type="dxa"/>
          </w:tcPr>
          <w:p w14:paraId="60310186" w14:textId="77777777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9DFFD58" w14:textId="3EADF4D6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EDB" w:rsidRPr="00CA38CD" w14:paraId="3A9E7BB7" w14:textId="77777777" w:rsidTr="000A33F0">
        <w:tc>
          <w:tcPr>
            <w:tcW w:w="1980" w:type="dxa"/>
          </w:tcPr>
          <w:p w14:paraId="5CA4BC2C" w14:textId="7B39CF5A" w:rsidR="004A4EDB" w:rsidRDefault="00571BE0" w:rsidP="00D72B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Factorising quadratics</w:t>
            </w:r>
          </w:p>
        </w:tc>
        <w:tc>
          <w:tcPr>
            <w:tcW w:w="5528" w:type="dxa"/>
          </w:tcPr>
          <w:p w14:paraId="36D3DB6C" w14:textId="6F428BAB" w:rsidR="004A4EDB" w:rsidRPr="00E05416" w:rsidRDefault="000A33F0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0A33F0">
              <w:rPr>
                <w:rFonts w:ascii="Century Gothic" w:hAnsi="Century Gothic"/>
                <w:sz w:val="20"/>
                <w:szCs w:val="20"/>
              </w:rPr>
              <w:t>earn to simplify algebraic fractions by factorising and identifying common factors in the numerator and denominator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7895863D" w14:textId="5FD537E6" w:rsidR="007C4BB0" w:rsidRDefault="00CE5CA5" w:rsidP="00D72B6C">
            <w:hyperlink r:id="rId8" w:history="1">
              <w:r w:rsidRPr="00CE5CA5">
                <w:rPr>
                  <w:color w:val="0000FF"/>
                  <w:u w:val="single"/>
                </w:rPr>
                <w:t>Simplifying an algebraic fraction by factorising (</w:t>
              </w:r>
              <w:proofErr w:type="spellStart"/>
              <w:proofErr w:type="gramStart"/>
              <w:r w:rsidRPr="00CE5CA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CE5CA5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843" w:type="dxa"/>
          </w:tcPr>
          <w:p w14:paraId="1B4BC15B" w14:textId="77777777" w:rsidR="004A4EDB" w:rsidRPr="00406EE4" w:rsidRDefault="004A4EDB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44588D0" w14:textId="32969C52" w:rsidR="004A4EDB" w:rsidRDefault="004A4EDB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B6C" w:rsidRPr="00CA38CD" w14:paraId="484F249B" w14:textId="613C52D6" w:rsidTr="000A33F0">
        <w:tc>
          <w:tcPr>
            <w:tcW w:w="1980" w:type="dxa"/>
          </w:tcPr>
          <w:p w14:paraId="5FF7062F" w14:textId="2E6C24AE" w:rsidR="00D72B6C" w:rsidRPr="00406EE4" w:rsidRDefault="00571BE0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Probability</w:t>
            </w:r>
          </w:p>
        </w:tc>
        <w:tc>
          <w:tcPr>
            <w:tcW w:w="5528" w:type="dxa"/>
          </w:tcPr>
          <w:p w14:paraId="543F453C" w14:textId="24BB4D77" w:rsidR="00016B94" w:rsidRDefault="00C0426C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016B94" w:rsidRPr="00016B94">
              <w:rPr>
                <w:rFonts w:ascii="Century Gothic" w:hAnsi="Century Gothic"/>
                <w:sz w:val="20"/>
                <w:szCs w:val="20"/>
              </w:rPr>
              <w:t>pply vocabulary of probability to scenarios and label probability scale with words and numbers</w:t>
            </w:r>
            <w:r w:rsidR="00016B9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B53455" w14:textId="6844BEA4" w:rsidR="002B07F7" w:rsidRPr="00E05416" w:rsidRDefault="00016B94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016B94">
              <w:rPr>
                <w:rFonts w:ascii="Century Gothic" w:hAnsi="Century Gothic"/>
                <w:sz w:val="20"/>
                <w:szCs w:val="20"/>
              </w:rPr>
              <w:t xml:space="preserve">ind probability of a single, equally likely event using fractions, in contexts including spinners, dice and counters. </w:t>
            </w:r>
            <w:r w:rsidR="00C0426C">
              <w:rPr>
                <w:rFonts w:ascii="Century Gothic" w:hAnsi="Century Gothic"/>
                <w:sz w:val="20"/>
                <w:szCs w:val="20"/>
              </w:rPr>
              <w:t>L</w:t>
            </w:r>
            <w:r w:rsidRPr="00016B94">
              <w:rPr>
                <w:rFonts w:ascii="Century Gothic" w:hAnsi="Century Gothic"/>
                <w:sz w:val="20"/>
                <w:szCs w:val="20"/>
              </w:rPr>
              <w:t>earn how to use probability notation</w:t>
            </w:r>
            <w:r w:rsidR="00C0426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7FE0DDA5" w14:textId="34670663" w:rsidR="002B07F7" w:rsidRDefault="002B07F7" w:rsidP="00D72B6C">
            <w:hyperlink r:id="rId9" w:history="1">
              <w:r>
                <w:rPr>
                  <w:rStyle w:val="Hyperlink"/>
                </w:rPr>
                <w:t>Use the language of probability and the probability scale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CA57301" w14:textId="59E425E0" w:rsidR="002B07F7" w:rsidRPr="00525860" w:rsidRDefault="002B07F7" w:rsidP="00D72B6C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Pr="002B07F7">
                <w:rPr>
                  <w:color w:val="0000FF"/>
                  <w:u w:val="single"/>
                </w:rPr>
                <w:t>Calculate probabilities from equally likely events (</w:t>
              </w:r>
              <w:proofErr w:type="spellStart"/>
              <w:proofErr w:type="gramStart"/>
              <w:r w:rsidRPr="002B07F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B07F7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843" w:type="dxa"/>
          </w:tcPr>
          <w:p w14:paraId="1239A3D7" w14:textId="5620E242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42C9BC" w14:textId="56F7C2D0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B6C" w:rsidRPr="00CA38CD" w14:paraId="15AF957E" w14:textId="37422403" w:rsidTr="000A33F0">
        <w:tc>
          <w:tcPr>
            <w:tcW w:w="1980" w:type="dxa"/>
          </w:tcPr>
          <w:p w14:paraId="6FC25DFB" w14:textId="4C195980" w:rsidR="00D72B6C" w:rsidRDefault="00571BE0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Probability</w:t>
            </w:r>
          </w:p>
        </w:tc>
        <w:tc>
          <w:tcPr>
            <w:tcW w:w="5528" w:type="dxa"/>
          </w:tcPr>
          <w:p w14:paraId="687A1F6F" w14:textId="4654FE28" w:rsidR="002B07F7" w:rsidRDefault="00016B94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2B07F7" w:rsidRPr="002B07F7">
              <w:rPr>
                <w:rFonts w:ascii="Century Gothic" w:hAnsi="Century Gothic"/>
                <w:sz w:val="20"/>
                <w:szCs w:val="20"/>
              </w:rPr>
              <w:t>ow to look at equally likely and mutually exclusive events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2B07F7" w:rsidRPr="002B07F7">
              <w:rPr>
                <w:rFonts w:ascii="Century Gothic" w:hAnsi="Century Gothic"/>
                <w:sz w:val="20"/>
                <w:szCs w:val="20"/>
              </w:rPr>
              <w:t xml:space="preserve"> and discover the sum of probabilities </w:t>
            </w:r>
            <w:r w:rsidR="002B07F7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2B07F7" w:rsidRPr="002B07F7">
              <w:rPr>
                <w:rFonts w:ascii="Century Gothic" w:hAnsi="Century Gothic"/>
                <w:sz w:val="20"/>
                <w:szCs w:val="20"/>
              </w:rPr>
              <w:t>find the probability of an event not happening</w:t>
            </w:r>
            <w:r w:rsidR="002B07F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795F679" w14:textId="193384CB" w:rsidR="002B07F7" w:rsidRDefault="002B07F7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Pr="002B07F7">
              <w:rPr>
                <w:rFonts w:ascii="Century Gothic" w:hAnsi="Century Gothic"/>
                <w:sz w:val="20"/>
                <w:szCs w:val="20"/>
              </w:rPr>
              <w:t xml:space="preserve">nderstand the definitions of outcome, event and trial. </w:t>
            </w:r>
          </w:p>
          <w:p w14:paraId="0E9C65B7" w14:textId="09575CF6" w:rsidR="002B07F7" w:rsidRPr="00E05416" w:rsidRDefault="002B07F7" w:rsidP="00D72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2B07F7">
              <w:rPr>
                <w:rFonts w:ascii="Century Gothic" w:hAnsi="Century Gothic"/>
                <w:sz w:val="20"/>
                <w:szCs w:val="20"/>
              </w:rPr>
              <w:t>alculate predicted outcomes based on the results of a trial or experiment.</w:t>
            </w:r>
          </w:p>
        </w:tc>
        <w:tc>
          <w:tcPr>
            <w:tcW w:w="5103" w:type="dxa"/>
          </w:tcPr>
          <w:p w14:paraId="6555BE16" w14:textId="256A4C0D" w:rsidR="00700EFA" w:rsidRDefault="002B07F7" w:rsidP="00D72B6C">
            <w:hyperlink r:id="rId11" w:history="1">
              <w:r w:rsidRPr="002B07F7">
                <w:rPr>
                  <w:color w:val="0000FF"/>
                  <w:u w:val="single"/>
                </w:rPr>
                <w:t>Find the probability of an event not happening including using a table (include mutually exclusive and exhaustive) (</w:t>
              </w:r>
              <w:proofErr w:type="spellStart"/>
              <w:proofErr w:type="gramStart"/>
              <w:r w:rsidRPr="002B07F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B07F7">
                <w:rPr>
                  <w:color w:val="0000FF"/>
                  <w:u w:val="single"/>
                </w:rPr>
                <w:t>)</w:t>
              </w:r>
            </w:hyperlink>
            <w:r>
              <w:t>.</w:t>
            </w:r>
          </w:p>
          <w:p w14:paraId="20F6D6F4" w14:textId="7967CF98" w:rsidR="002B07F7" w:rsidRPr="00C342D4" w:rsidRDefault="002B07F7" w:rsidP="00D72B6C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2B07F7">
                <w:rPr>
                  <w:color w:val="0000FF"/>
                  <w:u w:val="single"/>
                </w:rPr>
                <w:t>Find the predicted number of outcomes (</w:t>
              </w:r>
              <w:proofErr w:type="spellStart"/>
              <w:proofErr w:type="gramStart"/>
              <w:r w:rsidRPr="002B07F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B07F7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843" w:type="dxa"/>
          </w:tcPr>
          <w:p w14:paraId="38A10E55" w14:textId="77777777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F6C6472" w14:textId="79F99B46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B6C" w:rsidRPr="00CA38CD" w14:paraId="2C9EAC53" w14:textId="7C56760D" w:rsidTr="000A33F0">
        <w:tc>
          <w:tcPr>
            <w:tcW w:w="1980" w:type="dxa"/>
          </w:tcPr>
          <w:p w14:paraId="6516B62B" w14:textId="516D11F7" w:rsidR="00D72B6C" w:rsidRPr="00D70D39" w:rsidRDefault="00571BE0" w:rsidP="00D72B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5528" w:type="dxa"/>
          </w:tcPr>
          <w:p w14:paraId="335769FC" w14:textId="39F78261" w:rsidR="00D72B6C" w:rsidRPr="00E05416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89C4A2" w14:textId="4672091C" w:rsidR="00700EFA" w:rsidRPr="00D578F9" w:rsidRDefault="00700EFA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95DC2" w14:textId="7F536A59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FBCEAE" w14:textId="77C6B3FA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B6C" w:rsidRPr="00CA38CD" w14:paraId="40ABB1AB" w14:textId="77777777" w:rsidTr="000A33F0">
        <w:tc>
          <w:tcPr>
            <w:tcW w:w="1980" w:type="dxa"/>
          </w:tcPr>
          <w:p w14:paraId="3C8AA188" w14:textId="23AA2026" w:rsidR="00D72B6C" w:rsidRPr="00D70D39" w:rsidRDefault="00571BE0" w:rsidP="00D72B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5528" w:type="dxa"/>
          </w:tcPr>
          <w:p w14:paraId="2D63B95F" w14:textId="44647BDB" w:rsidR="00D72B6C" w:rsidRDefault="00D72B6C" w:rsidP="00D72B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65CB389E" w14:textId="70DE5B26" w:rsidR="00700EFA" w:rsidRDefault="00700EFA" w:rsidP="00D72B6C"/>
        </w:tc>
        <w:tc>
          <w:tcPr>
            <w:tcW w:w="1843" w:type="dxa"/>
          </w:tcPr>
          <w:p w14:paraId="4047EDB3" w14:textId="3E23E50C" w:rsidR="00D72B6C" w:rsidRPr="00406EE4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276BFE0" w14:textId="1CF37F39" w:rsidR="00D72B6C" w:rsidRDefault="00D72B6C" w:rsidP="00D72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D452BE" w14:textId="71CD3941"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2357C0E3" w14:textId="77777777" w:rsidR="00571BE0" w:rsidRDefault="00571BE0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6B76E9C2" w14:textId="77777777"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4BF2B428" w14:textId="77777777"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F645F6" w14:textId="77777777"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81"/>
    <w:multiLevelType w:val="hybridMultilevel"/>
    <w:tmpl w:val="B09C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B3"/>
    <w:multiLevelType w:val="hybridMultilevel"/>
    <w:tmpl w:val="7ABA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D14"/>
    <w:multiLevelType w:val="hybridMultilevel"/>
    <w:tmpl w:val="6082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27D"/>
    <w:multiLevelType w:val="hybridMultilevel"/>
    <w:tmpl w:val="3AD0B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CB2"/>
    <w:multiLevelType w:val="hybridMultilevel"/>
    <w:tmpl w:val="415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374A"/>
    <w:multiLevelType w:val="hybridMultilevel"/>
    <w:tmpl w:val="A60E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2927"/>
    <w:multiLevelType w:val="hybridMultilevel"/>
    <w:tmpl w:val="D590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A8E"/>
    <w:multiLevelType w:val="hybridMultilevel"/>
    <w:tmpl w:val="0E86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3DA1"/>
    <w:multiLevelType w:val="hybridMultilevel"/>
    <w:tmpl w:val="0122D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2173"/>
    <w:multiLevelType w:val="hybridMultilevel"/>
    <w:tmpl w:val="CDAA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2"/>
    <w:rsid w:val="00016B94"/>
    <w:rsid w:val="000817B3"/>
    <w:rsid w:val="000A33F0"/>
    <w:rsid w:val="000C4E13"/>
    <w:rsid w:val="00150430"/>
    <w:rsid w:val="00180D5B"/>
    <w:rsid w:val="001D60FE"/>
    <w:rsid w:val="002B07F7"/>
    <w:rsid w:val="0033303D"/>
    <w:rsid w:val="003725D7"/>
    <w:rsid w:val="003B025E"/>
    <w:rsid w:val="00401AD8"/>
    <w:rsid w:val="00406EE4"/>
    <w:rsid w:val="00407A76"/>
    <w:rsid w:val="00414279"/>
    <w:rsid w:val="00460908"/>
    <w:rsid w:val="0049675F"/>
    <w:rsid w:val="004A4EDB"/>
    <w:rsid w:val="004C308F"/>
    <w:rsid w:val="00525860"/>
    <w:rsid w:val="00571BE0"/>
    <w:rsid w:val="005823D9"/>
    <w:rsid w:val="005944B2"/>
    <w:rsid w:val="005E5522"/>
    <w:rsid w:val="00620959"/>
    <w:rsid w:val="00631B8A"/>
    <w:rsid w:val="00643244"/>
    <w:rsid w:val="00656E80"/>
    <w:rsid w:val="00692762"/>
    <w:rsid w:val="006A0B07"/>
    <w:rsid w:val="006F74F8"/>
    <w:rsid w:val="00700EFA"/>
    <w:rsid w:val="007C4BB0"/>
    <w:rsid w:val="007F4805"/>
    <w:rsid w:val="00834A75"/>
    <w:rsid w:val="008B0CEB"/>
    <w:rsid w:val="009267E9"/>
    <w:rsid w:val="00963E75"/>
    <w:rsid w:val="00971D93"/>
    <w:rsid w:val="009C5B82"/>
    <w:rsid w:val="009E7D6C"/>
    <w:rsid w:val="00A82D46"/>
    <w:rsid w:val="00A96500"/>
    <w:rsid w:val="00B04318"/>
    <w:rsid w:val="00B7541D"/>
    <w:rsid w:val="00BA23A2"/>
    <w:rsid w:val="00BB17A0"/>
    <w:rsid w:val="00C0426C"/>
    <w:rsid w:val="00C07066"/>
    <w:rsid w:val="00C342D4"/>
    <w:rsid w:val="00C8470A"/>
    <w:rsid w:val="00CA38CD"/>
    <w:rsid w:val="00CE5CA5"/>
    <w:rsid w:val="00D35A12"/>
    <w:rsid w:val="00D578F9"/>
    <w:rsid w:val="00D70D39"/>
    <w:rsid w:val="00D72B6C"/>
    <w:rsid w:val="00DA7B23"/>
    <w:rsid w:val="00E05416"/>
    <w:rsid w:val="00E6081F"/>
    <w:rsid w:val="00E834C9"/>
    <w:rsid w:val="00E85212"/>
    <w:rsid w:val="00EA1532"/>
    <w:rsid w:val="00ED14A9"/>
    <w:rsid w:val="00EF59F2"/>
    <w:rsid w:val="00F06931"/>
    <w:rsid w:val="00F42724"/>
    <w:rsid w:val="00F61D45"/>
    <w:rsid w:val="00F62CC8"/>
    <w:rsid w:val="00FD7A9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783"/>
  <w15:chartTrackingRefBased/>
  <w15:docId w15:val="{13E05D10-D4BB-4D2C-B638-8BB38E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implifying-an-algebraic-fraction-by-factorising-ccup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factorise-a-quadratic-cgukjt" TargetMode="External"/><Relationship Id="rId12" Type="http://schemas.openxmlformats.org/officeDocument/2006/relationships/hyperlink" Target="https://classroom.thenational.academy/lessons/find-the-predicted-number-of-outcomes-c8w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find-the-probability-of-an-event-not-happening-including-using-a-table-include-mutually-exclusive-and-exhaustive-crvkg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thenational.academy/lessons/calculate-probabilities-from-equally-likely-events-6nj3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use-the-language-of-probability-and-the-probability-scale-6mu6c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PSHE\Curriculum%20Summaries%20PSHE%20K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92A0-38A0-4DEC-B594-CB40FB4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Summaries PSHE KS4</Template>
  <TotalTime>217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Emma Stack</cp:lastModifiedBy>
  <cp:revision>6</cp:revision>
  <cp:lastPrinted>2020-10-20T08:21:00Z</cp:lastPrinted>
  <dcterms:created xsi:type="dcterms:W3CDTF">2023-12-12T12:20:00Z</dcterms:created>
  <dcterms:modified xsi:type="dcterms:W3CDTF">2023-12-13T11:36:00Z</dcterms:modified>
</cp:coreProperties>
</file>